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B28A9" w:rsidRDefault="003B28A9" w:rsidP="000A0D2C">
      <w:pPr>
        <w:spacing w:line="579" w:lineRule="exact"/>
        <w:jc w:val="center"/>
        <w:rPr>
          <w:rFonts w:ascii="方正小标宋_GBK" w:eastAsia="方正小标宋_GBK"/>
          <w:sz w:val="44"/>
          <w:szCs w:val="44"/>
        </w:rPr>
      </w:pPr>
    </w:p>
    <w:p w:rsidR="003030FD" w:rsidRDefault="003030FD" w:rsidP="000A0D2C">
      <w:pPr>
        <w:spacing w:line="579" w:lineRule="exact"/>
        <w:jc w:val="center"/>
        <w:rPr>
          <w:rFonts w:ascii="方正小标宋_GBK" w:eastAsia="方正小标宋_GBK"/>
          <w:sz w:val="44"/>
          <w:szCs w:val="44"/>
        </w:rPr>
      </w:pPr>
    </w:p>
    <w:p w:rsidR="003B28A9" w:rsidRDefault="003B28A9" w:rsidP="000A0D2C">
      <w:pPr>
        <w:spacing w:line="579" w:lineRule="exact"/>
        <w:jc w:val="center"/>
        <w:rPr>
          <w:rFonts w:ascii="方正小标宋_GBK" w:eastAsia="方正小标宋_GBK"/>
          <w:sz w:val="44"/>
          <w:szCs w:val="44"/>
        </w:rPr>
      </w:pPr>
      <w:bookmarkStart w:id="0" w:name="_GoBack"/>
      <w:bookmarkEnd w:id="0"/>
    </w:p>
    <w:p w:rsidR="003B28A9" w:rsidRDefault="00855965" w:rsidP="000A0D2C">
      <w:pPr>
        <w:spacing w:line="579" w:lineRule="exact"/>
        <w:jc w:val="center"/>
        <w:rPr>
          <w:rFonts w:ascii="方正小标宋_GBK" w:eastAsia="方正小标宋_GBK"/>
          <w:sz w:val="44"/>
          <w:szCs w:val="44"/>
        </w:rPr>
      </w:pPr>
      <w:r w:rsidRPr="00855965">
        <w:rPr>
          <w:rFonts w:ascii="仿宋_GB2312" w:eastAsia="仿宋_GB2312"/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1027" o:spid="_x0000_s1031" type="#_x0000_t136" style="position:absolute;left:0;text-align:left;margin-left:-7.35pt;margin-top:13.6pt;width:440pt;height:51pt;z-index:251658240;visibility:visible;mso-wrap-distance-left:0;mso-wrap-distance-right:0" fillcolor="red" strokecolor="red" strokeweight="1pt">
            <v:textpath style="font-family:&quot;方正小标宋简体&quot;;font-size:44pt" trim="t" fitpath="t" string="重庆化工职业学院文件"/>
          </v:shape>
        </w:pict>
      </w:r>
    </w:p>
    <w:p w:rsidR="003B28A9" w:rsidRDefault="003B28A9" w:rsidP="000A0D2C">
      <w:pPr>
        <w:spacing w:line="579" w:lineRule="exact"/>
        <w:jc w:val="center"/>
        <w:rPr>
          <w:rFonts w:ascii="方正小标宋_GBK" w:eastAsia="方正小标宋_GBK"/>
          <w:sz w:val="44"/>
          <w:szCs w:val="44"/>
        </w:rPr>
      </w:pPr>
    </w:p>
    <w:p w:rsidR="005F5D45" w:rsidRDefault="005F5D45" w:rsidP="003005DD">
      <w:pPr>
        <w:tabs>
          <w:tab w:val="left" w:pos="360"/>
          <w:tab w:val="left" w:pos="8460"/>
          <w:tab w:val="left" w:pos="8640"/>
        </w:tabs>
        <w:spacing w:line="579" w:lineRule="exact"/>
        <w:rPr>
          <w:rFonts w:ascii="仿宋_GB2312" w:eastAsia="仿宋_GB2312"/>
          <w:sz w:val="28"/>
          <w:szCs w:val="28"/>
        </w:rPr>
      </w:pPr>
    </w:p>
    <w:p w:rsidR="003005DD" w:rsidRDefault="003005DD" w:rsidP="003005DD">
      <w:pPr>
        <w:tabs>
          <w:tab w:val="left" w:pos="360"/>
          <w:tab w:val="left" w:pos="8460"/>
          <w:tab w:val="left" w:pos="8640"/>
        </w:tabs>
        <w:spacing w:line="579" w:lineRule="exact"/>
        <w:rPr>
          <w:rFonts w:ascii="仿宋_GB2312" w:eastAsia="仿宋_GB2312"/>
          <w:sz w:val="28"/>
          <w:szCs w:val="28"/>
        </w:rPr>
      </w:pPr>
    </w:p>
    <w:p w:rsidR="003B28A9" w:rsidRPr="00B64A31" w:rsidRDefault="003005DD" w:rsidP="003005DD">
      <w:pPr>
        <w:tabs>
          <w:tab w:val="left" w:pos="360"/>
          <w:tab w:val="left" w:pos="8460"/>
          <w:tab w:val="left" w:pos="8640"/>
        </w:tabs>
        <w:spacing w:line="579" w:lineRule="exact"/>
        <w:ind w:firstLineChars="50" w:firstLine="160"/>
        <w:jc w:val="center"/>
        <w:rPr>
          <w:rFonts w:ascii="方正楷体_GBK" w:eastAsia="方正楷体_GBK" w:hAnsi="华文楷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渝化职院</w:t>
      </w:r>
      <w:r w:rsidR="003B28A9">
        <w:rPr>
          <w:rFonts w:ascii="仿宋_GB2312" w:eastAsia="仿宋_GB2312" w:hint="eastAsia"/>
          <w:sz w:val="32"/>
          <w:szCs w:val="32"/>
        </w:rPr>
        <w:t>〔201</w:t>
      </w:r>
      <w:r w:rsidR="000C63FE">
        <w:rPr>
          <w:rFonts w:ascii="仿宋_GB2312" w:eastAsia="仿宋_GB2312" w:hint="eastAsia"/>
          <w:sz w:val="32"/>
          <w:szCs w:val="32"/>
        </w:rPr>
        <w:t>9</w:t>
      </w:r>
      <w:r w:rsidR="003B28A9">
        <w:rPr>
          <w:rFonts w:ascii="仿宋_GB2312" w:eastAsia="仿宋_GB2312" w:hint="eastAsia"/>
          <w:sz w:val="32"/>
          <w:szCs w:val="32"/>
        </w:rPr>
        <w:t>〕</w:t>
      </w:r>
      <w:r w:rsidR="003030FD">
        <w:rPr>
          <w:rFonts w:ascii="仿宋_GB2312" w:eastAsia="仿宋_GB2312" w:hint="eastAsia"/>
          <w:sz w:val="32"/>
          <w:szCs w:val="32"/>
        </w:rPr>
        <w:t>39</w:t>
      </w:r>
      <w:r w:rsidR="003B28A9">
        <w:rPr>
          <w:rFonts w:ascii="仿宋_GB2312" w:eastAsia="仿宋_GB2312" w:hint="eastAsia"/>
          <w:sz w:val="32"/>
          <w:szCs w:val="32"/>
        </w:rPr>
        <w:t>号</w:t>
      </w:r>
    </w:p>
    <w:p w:rsidR="003B28A9" w:rsidRDefault="00855965" w:rsidP="000A0D2C">
      <w:pPr>
        <w:spacing w:line="579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/>
          <w:noProof/>
          <w:sz w:val="44"/>
          <w:szCs w:val="44"/>
        </w:rPr>
        <w:pict>
          <v:shape id="任意多边形 6" o:spid="_x0000_s1032" style="position:absolute;left:0;text-align:left;margin-left:-6.7pt;margin-top:3.25pt;width:439.35pt;height:.75pt;z-index:251659264;visibility:visible;mso-wrap-style:square;mso-wrap-distance-left:0;mso-wrap-distance-top:0;mso-wrap-distance-right:0;mso-wrap-distance-bottom:0;mso-position-horizontal-relative:text;mso-position-vertical-relative:text;v-text-anchor:top" coordsize="892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" path="m,l8925,15e" filled="f" strokecolor="red" strokeweight="3pt">
            <v:path arrowok="t"/>
          </v:shape>
        </w:pict>
      </w:r>
    </w:p>
    <w:p w:rsidR="003B28A9" w:rsidRPr="00B64A31" w:rsidRDefault="003B28A9" w:rsidP="000A0D2C">
      <w:pPr>
        <w:tabs>
          <w:tab w:val="right" w:pos="8306"/>
        </w:tabs>
        <w:spacing w:line="579" w:lineRule="exact"/>
        <w:ind w:rightChars="-43" w:right="-86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p w:rsidR="003B28A9" w:rsidRDefault="003B28A9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  <w:r>
        <w:rPr>
          <w:rStyle w:val="a8"/>
          <w:rFonts w:ascii="方正小标宋_GBK" w:eastAsia="方正小标宋_GBK" w:hAnsi="华文仿宋" w:hint="eastAsia"/>
          <w:b w:val="0"/>
          <w:color w:val="000000"/>
          <w:sz w:val="44"/>
          <w:szCs w:val="44"/>
        </w:rPr>
        <w:t>重庆化工职业学院</w:t>
      </w:r>
    </w:p>
    <w:p w:rsidR="003030FD" w:rsidRDefault="00062F93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  <w:r>
        <w:rPr>
          <w:rStyle w:val="a8"/>
          <w:rFonts w:ascii="方正小标宋_GBK" w:eastAsia="方正小标宋_GBK" w:hAnsi="华文仿宋" w:hint="eastAsia"/>
          <w:b w:val="0"/>
          <w:color w:val="000000"/>
          <w:sz w:val="44"/>
          <w:szCs w:val="44"/>
        </w:rPr>
        <w:t>关于印发</w:t>
      </w:r>
      <w:r w:rsidR="00DA504B">
        <w:rPr>
          <w:rStyle w:val="a8"/>
          <w:rFonts w:ascii="方正小标宋_GBK" w:eastAsia="方正小标宋_GBK" w:hAnsi="华文仿宋" w:hint="eastAsia"/>
          <w:b w:val="0"/>
          <w:color w:val="000000"/>
          <w:sz w:val="44"/>
          <w:szCs w:val="44"/>
        </w:rPr>
        <w:t>教师师德失范行为</w:t>
      </w:r>
      <w:r w:rsidR="003030FD" w:rsidRPr="003030FD">
        <w:rPr>
          <w:rStyle w:val="a8"/>
          <w:rFonts w:ascii="方正小标宋_GBK" w:eastAsia="方正小标宋_GBK" w:hAnsi="华文仿宋" w:hint="eastAsia"/>
          <w:b w:val="0"/>
          <w:color w:val="000000"/>
          <w:sz w:val="44"/>
          <w:szCs w:val="44"/>
        </w:rPr>
        <w:t>处理办法</w:t>
      </w:r>
      <w:r>
        <w:rPr>
          <w:rStyle w:val="a8"/>
          <w:rFonts w:ascii="方正小标宋_GBK" w:eastAsia="方正小标宋_GBK" w:hAnsi="华文仿宋" w:hint="eastAsia"/>
          <w:b w:val="0"/>
          <w:color w:val="000000"/>
          <w:sz w:val="44"/>
          <w:szCs w:val="44"/>
        </w:rPr>
        <w:t>的通知</w:t>
      </w:r>
    </w:p>
    <w:p w:rsidR="0058040C" w:rsidRPr="003030FD" w:rsidRDefault="0058040C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</w:p>
    <w:p w:rsidR="003030FD" w:rsidRPr="00504E10" w:rsidRDefault="003030FD" w:rsidP="000A0D2C">
      <w:pPr>
        <w:spacing w:line="579" w:lineRule="exact"/>
        <w:rPr>
          <w:rFonts w:ascii="仿宋_GB2312" w:eastAsia="仿宋_GB2312"/>
          <w:sz w:val="32"/>
          <w:szCs w:val="32"/>
        </w:rPr>
      </w:pPr>
      <w:r w:rsidRPr="00504E10">
        <w:rPr>
          <w:rFonts w:ascii="仿宋_GB2312" w:eastAsia="仿宋_GB2312" w:hint="eastAsia"/>
          <w:sz w:val="32"/>
          <w:szCs w:val="32"/>
        </w:rPr>
        <w:t>各部门、各单位：</w:t>
      </w:r>
    </w:p>
    <w:p w:rsidR="000A0D2C" w:rsidRDefault="000A0D2C" w:rsidP="00CE45FB">
      <w:pPr>
        <w:spacing w:line="579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为深入贯彻习近平新时代中国特色社会主义思想和党的十九大精神，扎实推进中办国办《关于全面深化新时代教师队伍建设改革的意见》，规范我校教师履职履责行为，</w:t>
      </w: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>落实立德树人根本任务，弘扬新时代高校教师道德风尚，</w:t>
      </w:r>
      <w:r>
        <w:rPr>
          <w:rFonts w:ascii="方正仿宋_GBK" w:eastAsia="方正仿宋_GBK" w:hint="eastAsia"/>
          <w:sz w:val="32"/>
          <w:szCs w:val="32"/>
        </w:rPr>
        <w:t>根据教育部《关于建立健全高校师德建设长效机制的意见》（教师〔2014〕10号）、《新时代高校教师职业行为十项准则》（教师〔2018〕16号）、《关于高校教师师德失范行为处理的指导意见》（教师〔2018〕17号）等有关文件精神，结合学院实际，制定重庆化工职业学</w:t>
      </w:r>
      <w:r>
        <w:rPr>
          <w:rFonts w:ascii="方正仿宋_GBK" w:eastAsia="方正仿宋_GBK" w:hint="eastAsia"/>
          <w:sz w:val="32"/>
          <w:szCs w:val="32"/>
        </w:rPr>
        <w:lastRenderedPageBreak/>
        <w:t>院教师师德失范行为处理办法。</w:t>
      </w:r>
    </w:p>
    <w:p w:rsidR="003030FD" w:rsidRPr="004A3B8A" w:rsidRDefault="003030FD" w:rsidP="000A0D2C">
      <w:pPr>
        <w:widowControl/>
        <w:spacing w:line="579" w:lineRule="exact"/>
        <w:ind w:firstLineChars="177" w:firstLine="566"/>
        <w:jc w:val="left"/>
        <w:rPr>
          <w:rFonts w:ascii="仿宋_GB2312" w:eastAsia="仿宋_GB2312"/>
          <w:sz w:val="32"/>
          <w:szCs w:val="32"/>
        </w:rPr>
      </w:pPr>
      <w:r w:rsidRPr="004A3B8A">
        <w:rPr>
          <w:rFonts w:ascii="仿宋_GB2312" w:eastAsia="仿宋_GB2312" w:hint="eastAsia"/>
          <w:sz w:val="32"/>
          <w:szCs w:val="32"/>
        </w:rPr>
        <w:t>特此通知。</w:t>
      </w:r>
    </w:p>
    <w:p w:rsidR="003030FD" w:rsidRPr="00DA504B" w:rsidRDefault="003030FD" w:rsidP="00DA504B">
      <w:pPr>
        <w:tabs>
          <w:tab w:val="left" w:pos="7560"/>
        </w:tabs>
        <w:spacing w:line="579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504E10">
        <w:rPr>
          <w:rFonts w:ascii="仿宋_GB2312" w:eastAsia="仿宋_GB2312" w:hAnsi="宋体" w:hint="eastAsia"/>
          <w:sz w:val="32"/>
          <w:szCs w:val="32"/>
        </w:rPr>
        <w:t xml:space="preserve">             </w:t>
      </w:r>
      <w:r>
        <w:rPr>
          <w:rFonts w:ascii="仿宋_GB2312" w:eastAsia="仿宋_GB2312" w:hAnsi="宋体" w:hint="eastAsia"/>
          <w:sz w:val="32"/>
          <w:szCs w:val="32"/>
        </w:rPr>
        <w:t xml:space="preserve">     </w:t>
      </w:r>
    </w:p>
    <w:p w:rsidR="003030FD" w:rsidRPr="00504E10" w:rsidRDefault="003030FD" w:rsidP="000A0D2C">
      <w:pPr>
        <w:tabs>
          <w:tab w:val="left" w:pos="7560"/>
        </w:tabs>
        <w:spacing w:line="579" w:lineRule="exact"/>
        <w:ind w:firstLineChars="1850" w:firstLine="5920"/>
        <w:rPr>
          <w:rFonts w:ascii="仿宋_GB2312" w:eastAsia="仿宋_GB2312" w:hAnsi="宋体"/>
          <w:sz w:val="32"/>
          <w:szCs w:val="32"/>
        </w:rPr>
      </w:pPr>
      <w:r w:rsidRPr="00504E10">
        <w:rPr>
          <w:rFonts w:ascii="仿宋_GB2312" w:eastAsia="仿宋_GB2312" w:hAnsi="宋体" w:hint="eastAsia"/>
          <w:sz w:val="32"/>
          <w:szCs w:val="32"/>
        </w:rPr>
        <w:t>重庆化工职业学院</w:t>
      </w:r>
    </w:p>
    <w:p w:rsidR="003030FD" w:rsidRDefault="003030FD" w:rsidP="000A0D2C">
      <w:pPr>
        <w:spacing w:line="579" w:lineRule="exact"/>
        <w:ind w:firstLineChars="1860" w:firstLine="5952"/>
        <w:rPr>
          <w:rFonts w:ascii="仿宋_GB2312" w:eastAsia="仿宋_GB2312"/>
          <w:sz w:val="32"/>
          <w:szCs w:val="32"/>
        </w:rPr>
      </w:pPr>
      <w:r w:rsidRPr="00504E10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Pr="00504E10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 w:rsidRPr="00504E10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28</w:t>
      </w:r>
      <w:r w:rsidRPr="00504E10">
        <w:rPr>
          <w:rFonts w:ascii="仿宋_GB2312" w:eastAsia="仿宋_GB2312" w:hint="eastAsia"/>
          <w:sz w:val="32"/>
          <w:szCs w:val="32"/>
        </w:rPr>
        <w:t>日</w:t>
      </w:r>
    </w:p>
    <w:p w:rsidR="003B28A9" w:rsidRPr="003030FD" w:rsidRDefault="003B28A9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</w:p>
    <w:p w:rsidR="003030FD" w:rsidRDefault="003030FD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</w:p>
    <w:p w:rsidR="003030FD" w:rsidRDefault="003030FD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</w:p>
    <w:p w:rsidR="003030FD" w:rsidRDefault="003030FD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</w:p>
    <w:p w:rsidR="003030FD" w:rsidRDefault="003030FD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</w:p>
    <w:p w:rsidR="003030FD" w:rsidRDefault="003030FD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</w:p>
    <w:p w:rsidR="003030FD" w:rsidRDefault="003030FD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</w:p>
    <w:p w:rsidR="000A0D2C" w:rsidRDefault="000A0D2C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</w:p>
    <w:p w:rsidR="000A0D2C" w:rsidRDefault="000A0D2C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</w:p>
    <w:p w:rsidR="000A0D2C" w:rsidRDefault="000A0D2C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</w:p>
    <w:p w:rsidR="000A0D2C" w:rsidRDefault="000A0D2C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</w:p>
    <w:p w:rsidR="000A0D2C" w:rsidRDefault="000A0D2C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</w:p>
    <w:p w:rsidR="000A0D2C" w:rsidRDefault="000A0D2C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</w:p>
    <w:p w:rsidR="003005DD" w:rsidRDefault="003005DD" w:rsidP="000A0D2C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</w:p>
    <w:p w:rsidR="00B7106E" w:rsidRDefault="00B7106E" w:rsidP="0058040C">
      <w:pPr>
        <w:spacing w:line="579" w:lineRule="exact"/>
        <w:ind w:firstLineChars="200" w:firstLine="720"/>
        <w:jc w:val="center"/>
        <w:rPr>
          <w:rFonts w:ascii="黑体" w:eastAsia="黑体" w:hAnsi="黑体"/>
          <w:sz w:val="36"/>
          <w:szCs w:val="36"/>
        </w:rPr>
      </w:pPr>
    </w:p>
    <w:p w:rsidR="00DA504B" w:rsidRDefault="00DA504B" w:rsidP="0058040C">
      <w:pPr>
        <w:spacing w:line="579" w:lineRule="exact"/>
        <w:ind w:firstLineChars="200" w:firstLine="720"/>
        <w:jc w:val="center"/>
        <w:rPr>
          <w:rFonts w:ascii="黑体" w:eastAsia="黑体" w:hAnsi="黑体"/>
          <w:sz w:val="36"/>
          <w:szCs w:val="36"/>
        </w:rPr>
      </w:pPr>
    </w:p>
    <w:p w:rsidR="00DA504B" w:rsidRDefault="00DA504B" w:rsidP="0058040C">
      <w:pPr>
        <w:spacing w:line="579" w:lineRule="exact"/>
        <w:ind w:firstLineChars="200" w:firstLine="720"/>
        <w:jc w:val="center"/>
        <w:rPr>
          <w:rFonts w:ascii="黑体" w:eastAsia="黑体" w:hAnsi="黑体"/>
          <w:sz w:val="36"/>
          <w:szCs w:val="36"/>
        </w:rPr>
      </w:pPr>
    </w:p>
    <w:p w:rsidR="00DA504B" w:rsidRDefault="00DA504B" w:rsidP="00DA504B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  <w:r>
        <w:rPr>
          <w:rStyle w:val="a8"/>
          <w:rFonts w:ascii="方正小标宋_GBK" w:eastAsia="方正小标宋_GBK" w:hAnsi="华文仿宋" w:hint="eastAsia"/>
          <w:b w:val="0"/>
          <w:color w:val="000000"/>
          <w:sz w:val="44"/>
          <w:szCs w:val="44"/>
        </w:rPr>
        <w:lastRenderedPageBreak/>
        <w:t>关于印发教师师德失范行为</w:t>
      </w:r>
      <w:r w:rsidRPr="003030FD">
        <w:rPr>
          <w:rStyle w:val="a8"/>
          <w:rFonts w:ascii="方正小标宋_GBK" w:eastAsia="方正小标宋_GBK" w:hAnsi="华文仿宋" w:hint="eastAsia"/>
          <w:b w:val="0"/>
          <w:color w:val="000000"/>
          <w:sz w:val="44"/>
          <w:szCs w:val="44"/>
        </w:rPr>
        <w:t>处理办法</w:t>
      </w:r>
      <w:r>
        <w:rPr>
          <w:rStyle w:val="a8"/>
          <w:rFonts w:ascii="方正小标宋_GBK" w:eastAsia="方正小标宋_GBK" w:hAnsi="华文仿宋" w:hint="eastAsia"/>
          <w:b w:val="0"/>
          <w:color w:val="000000"/>
          <w:sz w:val="44"/>
          <w:szCs w:val="44"/>
        </w:rPr>
        <w:t>的通知</w:t>
      </w:r>
    </w:p>
    <w:p w:rsidR="00ED0C7B" w:rsidRDefault="00ED0C7B" w:rsidP="00DA504B">
      <w:pPr>
        <w:spacing w:line="579" w:lineRule="exact"/>
        <w:jc w:val="center"/>
        <w:rPr>
          <w:rStyle w:val="a8"/>
          <w:rFonts w:ascii="方正小标宋_GBK" w:eastAsia="方正小标宋_GBK" w:hAnsi="华文仿宋"/>
          <w:b w:val="0"/>
          <w:color w:val="000000"/>
          <w:sz w:val="44"/>
          <w:szCs w:val="44"/>
        </w:rPr>
      </w:pPr>
    </w:p>
    <w:p w:rsidR="003030FD" w:rsidRPr="000A0D2C" w:rsidRDefault="003030FD" w:rsidP="00B7106E">
      <w:pPr>
        <w:spacing w:line="579" w:lineRule="exact"/>
        <w:ind w:firstLineChars="200" w:firstLine="720"/>
        <w:jc w:val="center"/>
        <w:rPr>
          <w:rFonts w:ascii="黑体" w:eastAsia="黑体" w:hAnsi="黑体"/>
          <w:sz w:val="36"/>
          <w:szCs w:val="36"/>
        </w:rPr>
      </w:pPr>
      <w:r w:rsidRPr="000A0D2C">
        <w:rPr>
          <w:rFonts w:ascii="黑体" w:eastAsia="黑体" w:hAnsi="黑体" w:hint="eastAsia"/>
          <w:sz w:val="36"/>
          <w:szCs w:val="36"/>
        </w:rPr>
        <w:t>第一章  总</w:t>
      </w:r>
      <w:r w:rsidR="000A0D2C" w:rsidRPr="000A0D2C">
        <w:rPr>
          <w:rFonts w:ascii="黑体" w:eastAsia="黑体" w:hAnsi="黑体" w:hint="eastAsia"/>
          <w:sz w:val="36"/>
          <w:szCs w:val="36"/>
        </w:rPr>
        <w:t xml:space="preserve"> </w:t>
      </w:r>
      <w:r w:rsidRPr="000A0D2C">
        <w:rPr>
          <w:rFonts w:ascii="黑体" w:eastAsia="黑体" w:hAnsi="黑体" w:hint="eastAsia"/>
          <w:sz w:val="36"/>
          <w:szCs w:val="36"/>
        </w:rPr>
        <w:t>则</w:t>
      </w:r>
    </w:p>
    <w:p w:rsidR="003030FD" w:rsidRDefault="003030FD" w:rsidP="000A0D2C">
      <w:pPr>
        <w:spacing w:line="579" w:lineRule="exact"/>
        <w:ind w:firstLineChars="196" w:firstLine="63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第一条</w:t>
      </w:r>
      <w:r w:rsidR="000A0D2C">
        <w:rPr>
          <w:rFonts w:ascii="方正仿宋_GBK" w:eastAsia="方正仿宋_GBK" w:hint="eastAsia"/>
          <w:b/>
          <w:bCs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为深入贯彻习近平新时代中国特色社会主义思想和党的十九大精神，扎实推进中办国办《关于全面深化新时代教师队伍建设改革的意见》，规范我校教师履职履责行为，</w:t>
      </w: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>落实立德树人根本任务，弘扬新时代高校教师道德风尚，</w:t>
      </w:r>
      <w:r>
        <w:rPr>
          <w:rFonts w:ascii="方正仿宋_GBK" w:eastAsia="方正仿宋_GBK" w:hint="eastAsia"/>
          <w:sz w:val="32"/>
          <w:szCs w:val="32"/>
        </w:rPr>
        <w:t>根据教育部《关于建立健全高校师德建设长效机制的意见》（教师〔2014〕10号）、《新时代高校教师职业行为十项准则》（教师〔2018〕16号）、《关于高校教师师德失范行为处理的指导意见》（教师〔2018〕17号）等有关文件精神，结合学院实际，制定重庆化工职业学院教师师德失范行为处理办法。</w:t>
      </w:r>
    </w:p>
    <w:p w:rsidR="003030FD" w:rsidRDefault="003030FD" w:rsidP="000A0D2C">
      <w:pPr>
        <w:spacing w:line="579" w:lineRule="exact"/>
        <w:ind w:firstLineChars="196" w:firstLine="63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第二条</w:t>
      </w:r>
      <w:r w:rsidR="000A0D2C">
        <w:rPr>
          <w:rFonts w:ascii="方正仿宋_GBK" w:eastAsia="方正仿宋_GBK" w:hint="eastAsia"/>
          <w:b/>
          <w:bCs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本办法适用于重庆化工职业学院全体教职工，包括外聘教师、返聘人员。</w:t>
      </w:r>
    </w:p>
    <w:p w:rsidR="003030FD" w:rsidRDefault="003030FD" w:rsidP="000A0D2C">
      <w:pPr>
        <w:widowControl/>
        <w:shd w:val="clear" w:color="auto" w:fill="FFFFFF"/>
        <w:spacing w:line="579" w:lineRule="exact"/>
        <w:ind w:firstLineChars="200" w:firstLine="643"/>
        <w:jc w:val="left"/>
        <w:rPr>
          <w:rFonts w:ascii="方正仿宋_GBK" w:eastAsia="方正仿宋_GBK" w:hAnsi="微软雅黑" w:cs="宋体"/>
          <w:kern w:val="0"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第三条</w:t>
      </w:r>
      <w:r w:rsidR="000A0D2C">
        <w:rPr>
          <w:rFonts w:ascii="方正仿宋_GBK" w:eastAsia="方正仿宋_GBK" w:hint="eastAsia"/>
          <w:sz w:val="32"/>
          <w:szCs w:val="32"/>
        </w:rPr>
        <w:t xml:space="preserve">  </w:t>
      </w:r>
      <w:r>
        <w:rPr>
          <w:rFonts w:ascii="方正仿宋_GBK" w:eastAsia="方正仿宋_GBK" w:hint="eastAsia"/>
          <w:sz w:val="32"/>
          <w:szCs w:val="32"/>
        </w:rPr>
        <w:t>学校</w:t>
      </w: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>教师要自觉加强师德修养，严格遵守师德规范，严以律己，为人师表，把教书育人和自我修养结合起来，坚持以德立身、以德立学、以德施教、以德育德。发生师德失范行为，本人要承担相应责任。</w:t>
      </w:r>
    </w:p>
    <w:p w:rsidR="003030FD" w:rsidRPr="000A0D2C" w:rsidRDefault="003030FD" w:rsidP="000A0D2C">
      <w:pPr>
        <w:spacing w:line="579" w:lineRule="exact"/>
        <w:ind w:firstLineChars="200" w:firstLine="720"/>
        <w:jc w:val="center"/>
        <w:rPr>
          <w:rFonts w:ascii="黑体" w:eastAsia="黑体" w:hAnsi="黑体"/>
          <w:sz w:val="36"/>
          <w:szCs w:val="36"/>
        </w:rPr>
      </w:pPr>
      <w:r w:rsidRPr="000A0D2C">
        <w:rPr>
          <w:rFonts w:ascii="黑体" w:eastAsia="黑体" w:hAnsi="黑体" w:hint="eastAsia"/>
          <w:sz w:val="36"/>
          <w:szCs w:val="36"/>
        </w:rPr>
        <w:t>第二章  违反教师师德的行为</w:t>
      </w:r>
    </w:p>
    <w:p w:rsidR="003030FD" w:rsidRDefault="003030FD" w:rsidP="000A0D2C">
      <w:pPr>
        <w:spacing w:line="579" w:lineRule="exact"/>
        <w:ind w:firstLineChars="200" w:firstLine="643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第四条</w:t>
      </w:r>
      <w:r w:rsidR="000A0D2C">
        <w:rPr>
          <w:rFonts w:ascii="方正仿宋_GBK" w:eastAsia="方正仿宋_GBK" w:hint="eastAsia"/>
          <w:b/>
          <w:bCs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教师职业失范行为清单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（一）在教育教学活动或其他公开场合，有损害党中央权威、违背党的路线方针政策的言行。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lastRenderedPageBreak/>
        <w:t>（二）违背宪法与法律，损害国家利益、社会公共利益，损害学校和学生合法权益，违背社会公序良俗。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（三）在校园内传播宗教和组织宗教活动；宣传或参与封建迷信活动；传播非法出版物；危害国家统一，伤害民族情感和国家尊严。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（四）通过课堂、讲座、网站、微信、微博等各类渠道发表、转发违背政治纪律和危及意识形态安全的错误观点，妄议党和国家大政方针，编造散布虚假信息。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（五）无视教学纪律，随意停课或调整教学计划，敷衍教学或擅自从事影响教育教学本职工作的兼职行为。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（六）在课堂教学或科研活动中遭遇突发事件，学生安全面临危险时，擅离职守、逃避责任。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（七）讽刺、侮辱、歧视、虐待、伤害学生；对学生实施性骚扰，与学生发生任何不正当关系；要求学生从事与教学、科研、社会服务无关的事宜。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（八）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伪造学历、学位，</w:t>
      </w:r>
      <w:r>
        <w:rPr>
          <w:rFonts w:ascii="方正仿宋_GBK" w:eastAsia="方正仿宋_GBK" w:hint="eastAsia"/>
          <w:sz w:val="32"/>
          <w:szCs w:val="32"/>
        </w:rPr>
        <w:t>抄袭剽窃、侵吞篡改他人学术成果等学术不端行为；违规使用科研经费、滥用学术资源和学术影响谋取不正当利益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 w:hAnsiTheme="minorHAnsi" w:cstheme="minorBidi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（九）在招生、推优、评先、奖助学金评定、学生考试、就业及绩效考核、岗位聘用、职称评聘、评优评奖等工作中违反相关管理规定和纪律，徇私舞弊、弄虚作假、谋取利益。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（十）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作为互联网群组（群聊）建立者、管理者不履行群组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管理责任，造成群组内的信息发布和言论违反法律法规、用户协议和平台公约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（十一）利用职务之便，索要、收受学生及家长财物；参加由学生及家长付费的宴请、旅游、娱乐休闲等活动；利用学生、家长资源谋取私利。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（十二）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利用对学生的影响，向学生及家长推销推介商品或服务活动谋取利益；</w:t>
      </w:r>
      <w:r>
        <w:rPr>
          <w:rFonts w:ascii="方正仿宋_GBK" w:eastAsia="方正仿宋_GBK" w:hint="eastAsia"/>
          <w:sz w:val="32"/>
          <w:szCs w:val="32"/>
        </w:rPr>
        <w:t>擅自利用学校名义或学校资源谋取私利。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（十三）以非法方式表达诉求，组织参与非法集会或违法上访。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（十四）其他有违教师职业道德，有损教师职业声誉的言行。</w:t>
      </w:r>
    </w:p>
    <w:p w:rsidR="003030FD" w:rsidRPr="000A0D2C" w:rsidRDefault="003030FD" w:rsidP="000A0D2C">
      <w:pPr>
        <w:spacing w:line="579" w:lineRule="exact"/>
        <w:ind w:firstLineChars="200" w:firstLine="720"/>
        <w:jc w:val="center"/>
        <w:rPr>
          <w:rFonts w:ascii="黑体" w:eastAsia="黑体" w:hAnsi="黑体"/>
          <w:sz w:val="36"/>
          <w:szCs w:val="36"/>
        </w:rPr>
      </w:pPr>
      <w:r w:rsidRPr="000A0D2C">
        <w:rPr>
          <w:rFonts w:ascii="黑体" w:eastAsia="黑体" w:hAnsi="黑体" w:hint="eastAsia"/>
          <w:sz w:val="36"/>
          <w:szCs w:val="36"/>
        </w:rPr>
        <w:t>第三章  师德失范行为处理机制</w:t>
      </w:r>
    </w:p>
    <w:p w:rsidR="003030FD" w:rsidRDefault="003030FD" w:rsidP="000A0D2C">
      <w:pPr>
        <w:spacing w:line="579" w:lineRule="exact"/>
        <w:ind w:firstLineChars="196" w:firstLine="63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 xml:space="preserve">第五条 </w:t>
      </w:r>
      <w:r>
        <w:rPr>
          <w:rFonts w:ascii="方正仿宋_GBK" w:eastAsia="方正仿宋_GBK" w:hint="eastAsia"/>
          <w:sz w:val="32"/>
          <w:szCs w:val="32"/>
        </w:rPr>
        <w:t>举报受理与调查处理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（一）学校人事处（党委教师工作部）受理案件举报，由各部门、二级院（系）为调查取证单位，人事处（党委教师工作部）、监察处、教务处等部门为复核单位，学校纪委办为监督单位。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（二）受理单位在接到举报后，应第一时间上报分管校领导，经批准后与案件相关责任部门协同开展调查、认定、复核工作。</w:t>
      </w: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>在教师师德失范行为调查过程中，应听取教师本人的陈述和申辩，同时当事各方均不应公开调查的有关内容。</w:t>
      </w:r>
      <w:r>
        <w:rPr>
          <w:rFonts w:ascii="方正仿宋_GBK" w:eastAsia="方正仿宋_GBK" w:hint="eastAsia"/>
          <w:sz w:val="32"/>
          <w:szCs w:val="32"/>
        </w:rPr>
        <w:t>由学校纪委办负责监督。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（三）根据复核结果，人事处（党委教师工作部）提出处理意见，报人事分管领导审批。失范行为人为党员的，由纪委办提</w:t>
      </w:r>
      <w:r>
        <w:rPr>
          <w:rFonts w:ascii="方正仿宋_GBK" w:eastAsia="方正仿宋_GBK" w:hint="eastAsia"/>
          <w:sz w:val="32"/>
          <w:szCs w:val="32"/>
        </w:rPr>
        <w:lastRenderedPageBreak/>
        <w:t>出党纪处分意见，报纪委书记审批。涉及学术研究与学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>术道德范围的，征求学校学术委员会的鉴定意见。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ascii="方正仿宋_GBK" w:eastAsia="方正仿宋_GBK" w:hint="eastAsia"/>
          <w:color w:val="000000" w:themeColor="text1"/>
          <w:sz w:val="32"/>
          <w:szCs w:val="32"/>
        </w:rPr>
        <w:t>（四）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分管校领导批准处理意见，或视师德失范行为严重程度，根据议事规则提交校长办公会或党委会审议决定。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ascii="方正仿宋_GBK" w:eastAsia="方正仿宋_GBK" w:hint="eastAsia"/>
          <w:color w:val="000000" w:themeColor="text1"/>
          <w:sz w:val="32"/>
          <w:szCs w:val="32"/>
        </w:rPr>
        <w:t>（五）经学校批准后，由人事处（党委教师工作部）执行处理决定，并将相关处理材料存入当事人人事档案。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ascii="方正仿宋_GBK" w:eastAsia="方正仿宋_GBK" w:hint="eastAsia"/>
          <w:color w:val="000000" w:themeColor="text1"/>
          <w:sz w:val="32"/>
          <w:szCs w:val="32"/>
        </w:rPr>
        <w:t>（六）对处理决定不服的，在收到处理决定书30日内，以书面形式向党委教师工作部提出异议或复核申请。党委教师工作部收到异议或复核申请后，应当交由相关部门组织讨论，于15日内做出是否受理的决定。决定受理的，应当组织调查；决定不予受理的，应当书面通知当事人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 w:hAnsi="微软雅黑" w:cs="宋体"/>
          <w:color w:val="000000" w:themeColor="text1"/>
          <w:kern w:val="0"/>
          <w:sz w:val="32"/>
          <w:szCs w:val="32"/>
        </w:rPr>
      </w:pPr>
      <w:r>
        <w:rPr>
          <w:rFonts w:ascii="方正仿宋_GBK" w:eastAsia="方正仿宋_GBK" w:hAnsi="微软雅黑" w:cs="宋体" w:hint="eastAsia"/>
          <w:color w:val="000000" w:themeColor="text1"/>
          <w:kern w:val="0"/>
          <w:sz w:val="32"/>
          <w:szCs w:val="32"/>
        </w:rPr>
        <w:t>（七）对教师的处理，在期满后根据悔改表现予以延期或解除，处理决定和处理解除决定都应完整存入个人人事档案。</w:t>
      </w:r>
    </w:p>
    <w:p w:rsidR="003030FD" w:rsidRDefault="003030FD" w:rsidP="000A0D2C">
      <w:pPr>
        <w:spacing w:line="579" w:lineRule="exact"/>
        <w:ind w:firstLineChars="200" w:firstLine="643"/>
        <w:rPr>
          <w:rFonts w:ascii="方正仿宋_GBK" w:eastAsia="方正仿宋_GBK" w:hAnsiTheme="minorHAnsi" w:cstheme="minorBidi"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第六条</w:t>
      </w:r>
      <w:r w:rsidR="000A0D2C">
        <w:rPr>
          <w:rFonts w:ascii="方正仿宋_GBK" w:eastAsia="方正仿宋_GBK" w:hint="eastAsia"/>
          <w:b/>
          <w:bCs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对师德失范行为实行“一票否决”</w:t>
      </w:r>
    </w:p>
    <w:p w:rsidR="003030FD" w:rsidRDefault="003030FD" w:rsidP="000A0D2C">
      <w:pPr>
        <w:spacing w:line="579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学校教职工出现师德失范行为相关事项，一经查实，取消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评奖评优、职称评聘、职务晋升、</w:t>
      </w:r>
      <w:r>
        <w:rPr>
          <w:rFonts w:ascii="方正仿宋_GBK" w:eastAsia="方正仿宋_GBK" w:hint="eastAsia"/>
          <w:sz w:val="32"/>
          <w:szCs w:val="32"/>
        </w:rPr>
        <w:t>岗位聘用、工资晋级、干部选任、申报教改科研项目等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资格，</w:t>
      </w:r>
      <w:r>
        <w:rPr>
          <w:rFonts w:ascii="方正仿宋_GBK" w:eastAsia="方正仿宋_GBK" w:hint="eastAsia"/>
          <w:sz w:val="32"/>
          <w:szCs w:val="32"/>
        </w:rPr>
        <w:t>取消资格处理的执行期限不少于24个月，撤消所获荣誉、称号，追回相关奖金，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并视情节轻重，</w:t>
      </w:r>
      <w:r>
        <w:rPr>
          <w:rFonts w:ascii="方正仿宋_GBK" w:eastAsia="方正仿宋_GBK" w:hint="eastAsia"/>
          <w:sz w:val="32"/>
          <w:szCs w:val="32"/>
        </w:rPr>
        <w:t>给予相应处理或处分。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（一）情节较轻的，给予批评教育、责令检查、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通报批评、诫勉谈话。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 w:hAnsiTheme="minorHAnsi" w:cstheme="minorBidi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（二）情节较重的，根据《事业单位工作人员处分暂行规定》，</w:t>
      </w:r>
      <w:r>
        <w:rPr>
          <w:rFonts w:ascii="方正仿宋_GBK" w:eastAsia="方正仿宋_GBK" w:hint="eastAsia"/>
          <w:sz w:val="32"/>
          <w:szCs w:val="32"/>
        </w:rPr>
        <w:lastRenderedPageBreak/>
        <w:t>对当事人给予警告、记过、降低岗位等级或撤职、开除等处分</w:t>
      </w: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>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（三）情节严重、影响恶劣的，依据《教师资格条例》报请主管教育部门批准后撤销其教师资格。</w:t>
      </w: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>需要解除聘用合同的，按照《事业单位人事管理条例》相关规定进行处理。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（四）当事人是中共党员的，依据《中国共产党纪律处分条例》同时给予相应党纪处分。</w:t>
      </w:r>
    </w:p>
    <w:p w:rsidR="003030FD" w:rsidRDefault="003030FD" w:rsidP="000A0D2C">
      <w:pPr>
        <w:spacing w:line="579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（五）涉嫌违法犯罪的，移送司法机关依法处理。</w:t>
      </w:r>
    </w:p>
    <w:p w:rsidR="003030FD" w:rsidRPr="000A0D2C" w:rsidRDefault="003030FD" w:rsidP="000A0D2C">
      <w:pPr>
        <w:spacing w:line="579" w:lineRule="exact"/>
        <w:ind w:firstLineChars="200" w:firstLine="720"/>
        <w:jc w:val="center"/>
        <w:rPr>
          <w:rFonts w:ascii="黑体" w:eastAsia="黑体" w:hAnsi="黑体"/>
          <w:sz w:val="36"/>
          <w:szCs w:val="36"/>
        </w:rPr>
      </w:pPr>
      <w:r w:rsidRPr="000A0D2C">
        <w:rPr>
          <w:rFonts w:ascii="黑体" w:eastAsia="黑体" w:hAnsi="黑体" w:hint="eastAsia"/>
          <w:sz w:val="36"/>
          <w:szCs w:val="36"/>
        </w:rPr>
        <w:t>第四章  实施保障</w:t>
      </w:r>
    </w:p>
    <w:p w:rsidR="003030FD" w:rsidRDefault="003030FD" w:rsidP="000A0D2C">
      <w:pPr>
        <w:spacing w:line="579" w:lineRule="exact"/>
        <w:ind w:firstLineChars="196" w:firstLine="630"/>
        <w:rPr>
          <w:rFonts w:ascii="方正仿宋_GBK" w:eastAsia="方正仿宋_GBK" w:hAnsiTheme="minorHAnsi" w:cstheme="minorBidi"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第七条</w:t>
      </w:r>
      <w:r w:rsidR="000A0D2C">
        <w:rPr>
          <w:rFonts w:ascii="方正仿宋_GBK" w:eastAsia="方正仿宋_GBK" w:hint="eastAsia"/>
          <w:b/>
          <w:bCs/>
          <w:sz w:val="32"/>
          <w:szCs w:val="32"/>
        </w:rPr>
        <w:t xml:space="preserve"> </w:t>
      </w:r>
      <w:r>
        <w:rPr>
          <w:rFonts w:ascii="方正仿宋_GBK" w:eastAsia="方正仿宋_GBK" w:hint="eastAsia"/>
          <w:bCs/>
          <w:sz w:val="32"/>
          <w:szCs w:val="32"/>
        </w:rPr>
        <w:t>建立师德建设领导机制。坚持党委统一领导、党政齐抓共管，二级院（系）具体落实、教师自我约束的师德建设领导体制和工作机制。</w:t>
      </w:r>
    </w:p>
    <w:p w:rsidR="003030FD" w:rsidRDefault="003030FD" w:rsidP="000A0D2C">
      <w:pPr>
        <w:spacing w:line="579" w:lineRule="exact"/>
        <w:ind w:firstLineChars="196" w:firstLine="630"/>
        <w:rPr>
          <w:rFonts w:ascii="方正仿宋_GBK" w:eastAsia="方正仿宋_GBK"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第八条</w:t>
      </w:r>
      <w:r w:rsidR="000A0D2C">
        <w:rPr>
          <w:rFonts w:ascii="方正仿宋_GBK" w:eastAsia="方正仿宋_GBK" w:hint="eastAsia"/>
          <w:b/>
          <w:bCs/>
          <w:sz w:val="32"/>
          <w:szCs w:val="32"/>
        </w:rPr>
        <w:t xml:space="preserve"> </w:t>
      </w:r>
      <w:r>
        <w:rPr>
          <w:rFonts w:ascii="方正仿宋_GBK" w:eastAsia="方正仿宋_GBK" w:hint="eastAsia"/>
          <w:bCs/>
          <w:sz w:val="32"/>
          <w:szCs w:val="32"/>
        </w:rPr>
        <w:t>实行主体责任制</w:t>
      </w:r>
    </w:p>
    <w:p w:rsidR="003030FD" w:rsidRDefault="003030FD" w:rsidP="000A0D2C">
      <w:pPr>
        <w:spacing w:line="579" w:lineRule="exact"/>
        <w:ind w:firstLineChars="196" w:firstLine="627"/>
        <w:rPr>
          <w:rFonts w:ascii="方正仿宋_GBK" w:eastAsia="方正仿宋_GBK"/>
          <w:bCs/>
          <w:sz w:val="32"/>
          <w:szCs w:val="32"/>
        </w:rPr>
      </w:pP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>党委书记和校长抓师德同责，是师德建设第一责任人；教育教学工作、人事工作分管校领导，是师德建设分管工作责任人。</w:t>
      </w:r>
    </w:p>
    <w:p w:rsidR="003030FD" w:rsidRDefault="003030FD" w:rsidP="000A0D2C">
      <w:pPr>
        <w:spacing w:line="579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>二级院（系）行政主要负责人对本单位师德建设负直接领导责任，二级院（系）党组织主要负责人也负有直接领导责任</w:t>
      </w:r>
      <w:r>
        <w:rPr>
          <w:rFonts w:ascii="方正仿宋_GBK" w:eastAsia="方正仿宋_GBK" w:hint="eastAsia"/>
          <w:sz w:val="32"/>
          <w:szCs w:val="32"/>
        </w:rPr>
        <w:t>，党政负责人共同负责对本单位教职工进行师德师风教育、监督及考评。</w:t>
      </w:r>
    </w:p>
    <w:p w:rsidR="003030FD" w:rsidRDefault="003030FD" w:rsidP="000A0D2C">
      <w:pPr>
        <w:spacing w:line="579" w:lineRule="exact"/>
        <w:ind w:firstLineChars="196" w:firstLine="627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人事处（党委教师工作部）作为师德师风建设牵头部门，负责师德失范案件受理、调查、认定、处理、复核、接受申诉等工作。学校纪委办为监督单位，负责保障案件调查、认定、处理等过程的公正性。学校工会、监察处、各二级院（系）等相关责任</w:t>
      </w:r>
      <w:r>
        <w:rPr>
          <w:rFonts w:ascii="方正仿宋_GBK" w:eastAsia="方正仿宋_GBK" w:hint="eastAsia"/>
          <w:sz w:val="32"/>
          <w:szCs w:val="32"/>
        </w:rPr>
        <w:lastRenderedPageBreak/>
        <w:t>部门协同配合。</w:t>
      </w:r>
    </w:p>
    <w:p w:rsidR="003030FD" w:rsidRDefault="003030FD" w:rsidP="000A0D2C">
      <w:pPr>
        <w:spacing w:line="579" w:lineRule="exact"/>
        <w:ind w:firstLineChars="196" w:firstLine="630"/>
        <w:rPr>
          <w:rFonts w:ascii="方正仿宋_GBK" w:eastAsia="方正仿宋_GBK"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第九条</w:t>
      </w:r>
      <w:r w:rsidR="000A0D2C">
        <w:rPr>
          <w:rFonts w:ascii="方正仿宋_GBK" w:eastAsia="方正仿宋_GBK" w:hint="eastAsia"/>
          <w:b/>
          <w:bCs/>
          <w:sz w:val="32"/>
          <w:szCs w:val="32"/>
        </w:rPr>
        <w:t xml:space="preserve"> </w:t>
      </w:r>
      <w:r>
        <w:rPr>
          <w:rFonts w:ascii="方正仿宋_GBK" w:eastAsia="方正仿宋_GBK" w:hint="eastAsia"/>
          <w:bCs/>
          <w:sz w:val="32"/>
          <w:szCs w:val="32"/>
        </w:rPr>
        <w:t>实行问责制</w:t>
      </w:r>
    </w:p>
    <w:p w:rsidR="003030FD" w:rsidRDefault="003030FD" w:rsidP="000A0D2C">
      <w:pPr>
        <w:widowControl/>
        <w:shd w:val="clear" w:color="auto" w:fill="FFFFFF"/>
        <w:spacing w:line="579" w:lineRule="exact"/>
        <w:ind w:firstLineChars="200" w:firstLine="640"/>
        <w:jc w:val="left"/>
        <w:rPr>
          <w:rFonts w:ascii="方正仿宋_GBK" w:eastAsia="方正仿宋_GBK" w:hAnsi="微软雅黑" w:cs="宋体"/>
          <w:kern w:val="0"/>
          <w:sz w:val="32"/>
          <w:szCs w:val="32"/>
        </w:rPr>
      </w:pP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>学校师德师风建设要坚持权责对等、分级负责、层层落实、失责必问、问责必严的原则。对于相关单位和责任人不履行或不正确履行职责，有下列情形之一的，</w:t>
      </w:r>
      <w:r>
        <w:rPr>
          <w:rFonts w:ascii="方正仿宋_GBK" w:eastAsia="方正仿宋_GBK" w:hint="eastAsia"/>
          <w:sz w:val="32"/>
          <w:szCs w:val="32"/>
        </w:rPr>
        <w:t>由学校</w:t>
      </w: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>根据职责权限和责任划分，并</w:t>
      </w:r>
      <w:r>
        <w:rPr>
          <w:rFonts w:ascii="方正仿宋_GBK" w:eastAsia="方正仿宋_GBK" w:hint="eastAsia"/>
          <w:sz w:val="32"/>
          <w:szCs w:val="32"/>
        </w:rPr>
        <w:t>视情节轻重采取约谈、诫勉谈话、通报批评、纪律处分和组织处理等方式进行问责：</w:t>
      </w:r>
    </w:p>
    <w:p w:rsidR="003030FD" w:rsidRDefault="003030FD" w:rsidP="000A0D2C">
      <w:pPr>
        <w:widowControl/>
        <w:shd w:val="clear" w:color="auto" w:fill="FFFFFF"/>
        <w:spacing w:line="579" w:lineRule="exact"/>
        <w:jc w:val="left"/>
        <w:rPr>
          <w:rFonts w:ascii="方正仿宋_GBK" w:eastAsia="方正仿宋_GBK" w:hAnsi="微软雅黑" w:cs="宋体"/>
          <w:kern w:val="0"/>
          <w:sz w:val="32"/>
          <w:szCs w:val="32"/>
        </w:rPr>
      </w:pP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 xml:space="preserve">　　（一）师德师风制度建设、日常教育监督、舆论宣传、预防工作不到位；</w:t>
      </w:r>
    </w:p>
    <w:p w:rsidR="003030FD" w:rsidRDefault="003030FD" w:rsidP="000A0D2C">
      <w:pPr>
        <w:widowControl/>
        <w:shd w:val="clear" w:color="auto" w:fill="FFFFFF"/>
        <w:spacing w:line="579" w:lineRule="exact"/>
        <w:jc w:val="left"/>
        <w:rPr>
          <w:rFonts w:ascii="方正仿宋_GBK" w:eastAsia="方正仿宋_GBK" w:hAnsi="微软雅黑" w:cs="宋体"/>
          <w:kern w:val="0"/>
          <w:sz w:val="32"/>
          <w:szCs w:val="32"/>
        </w:rPr>
      </w:pP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 xml:space="preserve">　　（二）师德失范问题排查发现不及时；</w:t>
      </w:r>
    </w:p>
    <w:p w:rsidR="003030FD" w:rsidRDefault="003030FD" w:rsidP="000A0D2C">
      <w:pPr>
        <w:widowControl/>
        <w:shd w:val="clear" w:color="auto" w:fill="FFFFFF"/>
        <w:spacing w:line="579" w:lineRule="exact"/>
        <w:jc w:val="left"/>
        <w:rPr>
          <w:rFonts w:ascii="方正仿宋_GBK" w:eastAsia="方正仿宋_GBK" w:hAnsi="微软雅黑" w:cs="宋体"/>
          <w:kern w:val="0"/>
          <w:sz w:val="32"/>
          <w:szCs w:val="32"/>
        </w:rPr>
      </w:pP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 xml:space="preserve">　　（三）对已发现的师德失范行为处置不力、方式不当；</w:t>
      </w:r>
    </w:p>
    <w:p w:rsidR="003030FD" w:rsidRDefault="003030FD" w:rsidP="000A0D2C">
      <w:pPr>
        <w:widowControl/>
        <w:shd w:val="clear" w:color="auto" w:fill="FFFFFF"/>
        <w:spacing w:line="579" w:lineRule="exact"/>
        <w:jc w:val="left"/>
        <w:rPr>
          <w:rFonts w:ascii="方正仿宋_GBK" w:eastAsia="方正仿宋_GBK" w:hAnsi="微软雅黑" w:cs="宋体"/>
          <w:kern w:val="0"/>
          <w:sz w:val="32"/>
          <w:szCs w:val="32"/>
        </w:rPr>
      </w:pP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 xml:space="preserve">　　（四）已作出的师德失范行为处理决定落实不到位，师德失范行为整改不彻底；</w:t>
      </w:r>
    </w:p>
    <w:p w:rsidR="003030FD" w:rsidRDefault="003030FD" w:rsidP="000A0D2C">
      <w:pPr>
        <w:widowControl/>
        <w:shd w:val="clear" w:color="auto" w:fill="FFFFFF"/>
        <w:spacing w:line="579" w:lineRule="exact"/>
        <w:jc w:val="left"/>
        <w:rPr>
          <w:rFonts w:ascii="方正仿宋_GBK" w:eastAsia="方正仿宋_GBK" w:hAnsi="微软雅黑" w:cs="宋体"/>
          <w:kern w:val="0"/>
          <w:sz w:val="32"/>
          <w:szCs w:val="32"/>
        </w:rPr>
      </w:pP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 xml:space="preserve">　　（五）多次出现师德失范问题或因师德失范行为引起不良社会影响；</w:t>
      </w:r>
    </w:p>
    <w:p w:rsidR="003030FD" w:rsidRDefault="003030FD" w:rsidP="000A0D2C">
      <w:pPr>
        <w:widowControl/>
        <w:shd w:val="clear" w:color="auto" w:fill="FFFFFF"/>
        <w:spacing w:line="579" w:lineRule="exact"/>
        <w:ind w:firstLine="630"/>
        <w:jc w:val="left"/>
        <w:rPr>
          <w:rFonts w:ascii="方正仿宋_GBK" w:eastAsia="方正仿宋_GBK" w:hAnsi="微软雅黑" w:cs="宋体"/>
          <w:kern w:val="0"/>
          <w:sz w:val="32"/>
          <w:szCs w:val="32"/>
        </w:rPr>
      </w:pP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>（六）其他应当问责的失职失责情形。</w:t>
      </w:r>
    </w:p>
    <w:p w:rsidR="003030FD" w:rsidRDefault="003030FD" w:rsidP="000A0D2C">
      <w:pPr>
        <w:widowControl/>
        <w:shd w:val="clear" w:color="auto" w:fill="FFFFFF"/>
        <w:spacing w:line="579" w:lineRule="exact"/>
        <w:ind w:firstLineChars="200" w:firstLine="640"/>
        <w:jc w:val="left"/>
        <w:rPr>
          <w:rFonts w:ascii="方正仿宋_GBK" w:eastAsia="方正仿宋_GBK" w:hAnsi="微软雅黑" w:cs="宋体"/>
          <w:kern w:val="0"/>
          <w:sz w:val="32"/>
          <w:szCs w:val="32"/>
        </w:rPr>
      </w:pP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>各二级院（系）教师出现师德失范问题，所在院（系）行政主要负责人和党组织主要负责人需向学校分别做出检讨，并按照上述规定予以问责。</w:t>
      </w:r>
    </w:p>
    <w:p w:rsidR="003030FD" w:rsidRDefault="003030FD" w:rsidP="000A0D2C">
      <w:pPr>
        <w:widowControl/>
        <w:shd w:val="clear" w:color="auto" w:fill="FFFFFF"/>
        <w:spacing w:line="579" w:lineRule="exact"/>
        <w:jc w:val="left"/>
        <w:rPr>
          <w:rFonts w:ascii="方正仿宋_GBK" w:eastAsia="方正仿宋_GBK" w:hAnsi="微软雅黑" w:cs="宋体"/>
          <w:kern w:val="0"/>
          <w:sz w:val="32"/>
          <w:szCs w:val="32"/>
        </w:rPr>
      </w:pP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 xml:space="preserve">　　</w:t>
      </w:r>
      <w:r>
        <w:rPr>
          <w:rFonts w:ascii="方正仿宋_GBK" w:eastAsia="方正仿宋_GBK" w:hAnsi="微软雅黑" w:cs="宋体" w:hint="eastAsia"/>
          <w:b/>
          <w:kern w:val="0"/>
          <w:sz w:val="32"/>
          <w:szCs w:val="32"/>
        </w:rPr>
        <w:t>第十条</w:t>
      </w:r>
      <w:r w:rsidR="000A0D2C">
        <w:rPr>
          <w:rFonts w:ascii="方正仿宋_GBK" w:eastAsia="方正仿宋_GBK" w:hAnsi="微软雅黑" w:cs="宋体" w:hint="eastAsia"/>
          <w:b/>
          <w:kern w:val="0"/>
          <w:sz w:val="32"/>
          <w:szCs w:val="32"/>
        </w:rPr>
        <w:t xml:space="preserve"> </w:t>
      </w: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t>教师出现师德失范问题，学校需向上级主管部门做出说明，并引以为戒，进行自查自纠与落实整改。如学校反复出</w:t>
      </w:r>
      <w:r>
        <w:rPr>
          <w:rFonts w:ascii="方正仿宋_GBK" w:eastAsia="方正仿宋_GBK" w:hAnsi="微软雅黑" w:cs="宋体" w:hint="eastAsia"/>
          <w:kern w:val="0"/>
          <w:sz w:val="32"/>
          <w:szCs w:val="32"/>
        </w:rPr>
        <w:lastRenderedPageBreak/>
        <w:t>现师德失范问题，分管校领导应向学校做出检讨，学校应在市教委督导下进行整改。</w:t>
      </w:r>
    </w:p>
    <w:p w:rsidR="003030FD" w:rsidRPr="000A0D2C" w:rsidRDefault="003030FD" w:rsidP="000A0D2C">
      <w:pPr>
        <w:spacing w:line="579" w:lineRule="exact"/>
        <w:ind w:firstLineChars="200" w:firstLine="720"/>
        <w:jc w:val="center"/>
        <w:rPr>
          <w:rFonts w:ascii="黑体" w:eastAsia="黑体" w:hAnsi="黑体"/>
          <w:sz w:val="36"/>
          <w:szCs w:val="36"/>
        </w:rPr>
      </w:pPr>
      <w:r w:rsidRPr="000A0D2C">
        <w:rPr>
          <w:rFonts w:ascii="黑体" w:eastAsia="黑体" w:hAnsi="黑体" w:hint="eastAsia"/>
          <w:sz w:val="36"/>
          <w:szCs w:val="36"/>
        </w:rPr>
        <w:t>第五章  附则</w:t>
      </w:r>
    </w:p>
    <w:p w:rsidR="003030FD" w:rsidRDefault="003030FD" w:rsidP="000A0D2C">
      <w:pPr>
        <w:spacing w:line="579" w:lineRule="exact"/>
        <w:ind w:firstLineChars="196" w:firstLine="63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第十一条</w:t>
      </w:r>
      <w:r w:rsidR="000A0D2C">
        <w:rPr>
          <w:rFonts w:ascii="方正仿宋_GBK" w:eastAsia="方正仿宋_GBK" w:hint="eastAsia"/>
          <w:b/>
          <w:bCs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本办法由学校人事处（党委教师工作部）负责解释和修订。</w:t>
      </w:r>
    </w:p>
    <w:p w:rsidR="003030FD" w:rsidRDefault="003030FD" w:rsidP="000A0D2C">
      <w:pPr>
        <w:spacing w:line="579" w:lineRule="exact"/>
        <w:ind w:firstLineChars="196" w:firstLine="63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第十二条</w:t>
      </w:r>
      <w:r w:rsidR="000A0D2C">
        <w:rPr>
          <w:rFonts w:ascii="方正仿宋_GBK" w:eastAsia="方正仿宋_GBK" w:hint="eastAsia"/>
          <w:b/>
          <w:bCs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本办法自印发之日起执行。</w:t>
      </w:r>
    </w:p>
    <w:p w:rsidR="00B64A31" w:rsidRDefault="00B64A31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Default="000A0D2C" w:rsidP="000A0D2C">
      <w:pPr>
        <w:spacing w:line="579" w:lineRule="exact"/>
        <w:jc w:val="center"/>
        <w:rPr>
          <w:rFonts w:ascii="仿宋_GB2312" w:eastAsia="仿宋_GB2312"/>
          <w:bCs/>
          <w:color w:val="000000" w:themeColor="text1"/>
        </w:rPr>
      </w:pPr>
    </w:p>
    <w:p w:rsidR="000A0D2C" w:rsidRPr="000A0D2C" w:rsidRDefault="000A0D2C" w:rsidP="000A0D2C">
      <w:pPr>
        <w:spacing w:line="579" w:lineRule="exact"/>
        <w:rPr>
          <w:rFonts w:ascii="仿宋_GB2312" w:eastAsia="仿宋_GB2312"/>
          <w:bCs/>
          <w:color w:val="000000" w:themeColor="text1"/>
        </w:rPr>
      </w:pPr>
    </w:p>
    <w:tbl>
      <w:tblPr>
        <w:tblW w:w="8845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/>
      </w:tblPr>
      <w:tblGrid>
        <w:gridCol w:w="4972"/>
        <w:gridCol w:w="3873"/>
      </w:tblGrid>
      <w:tr w:rsidR="003B28A9" w:rsidTr="00CB5DB2">
        <w:trPr>
          <w:trHeight w:val="591"/>
          <w:jc w:val="center"/>
        </w:trPr>
        <w:tc>
          <w:tcPr>
            <w:tcW w:w="4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28A9" w:rsidRDefault="003B28A9" w:rsidP="000A0D2C">
            <w:pPr>
              <w:spacing w:line="579" w:lineRule="exact"/>
              <w:ind w:firstLineChars="100" w:firstLine="280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重庆化工职业学院党政办公室</w:t>
            </w:r>
          </w:p>
        </w:tc>
        <w:tc>
          <w:tcPr>
            <w:tcW w:w="38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28A9" w:rsidRDefault="003B28A9" w:rsidP="000A0D2C">
            <w:pPr>
              <w:spacing w:line="579" w:lineRule="exact"/>
              <w:ind w:right="276"/>
              <w:jc w:val="right"/>
              <w:rPr>
                <w:rFonts w:eastAsia="方正仿宋_GBK"/>
                <w:color w:val="000000"/>
                <w:sz w:val="28"/>
                <w:szCs w:val="28"/>
              </w:rPr>
            </w:pPr>
            <w:bookmarkStart w:id="1" w:name="印发时间"/>
            <w:r>
              <w:rPr>
                <w:rFonts w:eastAsia="方正仿宋_GBK"/>
                <w:color w:val="000000"/>
                <w:sz w:val="28"/>
                <w:szCs w:val="28"/>
              </w:rPr>
              <w:t>201</w:t>
            </w:r>
            <w:r w:rsidR="00562E93">
              <w:rPr>
                <w:rFonts w:eastAsia="方正仿宋_GBK" w:hint="eastAsia"/>
                <w:color w:val="000000"/>
                <w:sz w:val="28"/>
                <w:szCs w:val="28"/>
              </w:rPr>
              <w:t>9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年</w:t>
            </w:r>
            <w:r w:rsidR="00562E93">
              <w:rPr>
                <w:rFonts w:eastAsia="方正仿宋_GBK" w:hint="eastAsia"/>
                <w:color w:val="000000"/>
                <w:sz w:val="28"/>
                <w:szCs w:val="28"/>
              </w:rPr>
              <w:t>4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月</w:t>
            </w:r>
            <w:r w:rsidR="00E67649">
              <w:rPr>
                <w:rFonts w:eastAsia="方正仿宋_GBK" w:hint="eastAsia"/>
                <w:color w:val="000000"/>
                <w:sz w:val="28"/>
                <w:szCs w:val="28"/>
              </w:rPr>
              <w:t>2</w:t>
            </w:r>
            <w:r w:rsidR="000A0D2C">
              <w:rPr>
                <w:rFonts w:eastAsia="方正仿宋_GBK" w:hint="eastAsia"/>
                <w:color w:val="000000"/>
                <w:sz w:val="28"/>
                <w:szCs w:val="28"/>
              </w:rPr>
              <w:t>8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日</w:t>
            </w:r>
            <w:bookmarkEnd w:id="1"/>
            <w:r w:rsidR="00E67649">
              <w:rPr>
                <w:rFonts w:eastAsia="方正仿宋_GBK" w:hint="eastAsia"/>
                <w:color w:val="000000"/>
                <w:sz w:val="28"/>
                <w:szCs w:val="28"/>
              </w:rPr>
              <w:t>印</w:t>
            </w:r>
            <w:r w:rsidR="00DA504B">
              <w:rPr>
                <w:rFonts w:eastAsia="方正仿宋_GBK" w:hint="eastAsia"/>
                <w:color w:val="000000"/>
                <w:sz w:val="28"/>
                <w:szCs w:val="28"/>
              </w:rPr>
              <w:t>发</w:t>
            </w:r>
          </w:p>
        </w:tc>
      </w:tr>
    </w:tbl>
    <w:p w:rsidR="003B28A9" w:rsidRDefault="003B28A9" w:rsidP="000A0D2C">
      <w:pPr>
        <w:spacing w:line="579" w:lineRule="exact"/>
      </w:pPr>
    </w:p>
    <w:sectPr w:rsidR="003B28A9" w:rsidSect="003B28A9">
      <w:headerReference w:type="default" r:id="rId7"/>
      <w:footerReference w:type="even" r:id="rId8"/>
      <w:footerReference w:type="default" r:id="rId9"/>
      <w:pgSz w:w="11906" w:h="16838" w:code="9"/>
      <w:pgMar w:top="2098" w:right="1474" w:bottom="1985" w:left="1588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0BD" w:rsidRDefault="009A70BD">
      <w:r>
        <w:separator/>
      </w:r>
    </w:p>
  </w:endnote>
  <w:endnote w:type="continuationSeparator" w:id="1">
    <w:p w:rsidR="009A70BD" w:rsidRDefault="009A7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103" w:rsidRDefault="00EE64C3">
    <w:pPr>
      <w:pStyle w:val="a5"/>
      <w:rPr>
        <w:rFonts w:ascii="宋体"/>
        <w:sz w:val="28"/>
        <w:szCs w:val="28"/>
      </w:rPr>
    </w:pPr>
    <w:r>
      <w:rPr>
        <w:rFonts w:ascii="宋体" w:hAnsi="宋体"/>
        <w:kern w:val="0"/>
        <w:sz w:val="28"/>
        <w:szCs w:val="28"/>
      </w:rPr>
      <w:t xml:space="preserve">- </w:t>
    </w:r>
    <w:r w:rsidR="00855965">
      <w:rPr>
        <w:rFonts w:ascii="宋体" w:hAnsi="宋体"/>
        <w:kern w:val="0"/>
        <w:sz w:val="28"/>
        <w:szCs w:val="28"/>
      </w:rPr>
      <w:fldChar w:fldCharType="begin"/>
    </w:r>
    <w:r>
      <w:rPr>
        <w:rFonts w:ascii="宋体" w:hAnsi="宋体"/>
        <w:kern w:val="0"/>
        <w:sz w:val="28"/>
        <w:szCs w:val="28"/>
      </w:rPr>
      <w:instrText xml:space="preserve"> PAGE </w:instrText>
    </w:r>
    <w:r w:rsidR="00855965">
      <w:rPr>
        <w:rFonts w:ascii="宋体" w:hAnsi="宋体"/>
        <w:kern w:val="0"/>
        <w:sz w:val="28"/>
        <w:szCs w:val="28"/>
      </w:rPr>
      <w:fldChar w:fldCharType="separate"/>
    </w:r>
    <w:r w:rsidR="00CE45FB">
      <w:rPr>
        <w:rFonts w:ascii="宋体" w:hAnsi="宋体"/>
        <w:noProof/>
        <w:kern w:val="0"/>
        <w:sz w:val="28"/>
        <w:szCs w:val="28"/>
      </w:rPr>
      <w:t>2</w:t>
    </w:r>
    <w:r w:rsidR="00855965">
      <w:rPr>
        <w:rFonts w:ascii="宋体" w:hAnsi="宋体"/>
        <w:kern w:val="0"/>
        <w:sz w:val="28"/>
        <w:szCs w:val="28"/>
      </w:rPr>
      <w:fldChar w:fldCharType="end"/>
    </w:r>
    <w:r>
      <w:rPr>
        <w:rFonts w:ascii="宋体" w:hAnsi="宋体"/>
        <w:kern w:val="0"/>
        <w:sz w:val="28"/>
        <w:szCs w:val="28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103" w:rsidRDefault="00EE64C3">
    <w:pPr>
      <w:pStyle w:val="a5"/>
      <w:jc w:val="right"/>
      <w:rPr>
        <w:rFonts w:ascii="宋体"/>
        <w:sz w:val="28"/>
        <w:szCs w:val="28"/>
      </w:rPr>
    </w:pPr>
    <w:r>
      <w:rPr>
        <w:rFonts w:ascii="宋体" w:hAnsi="宋体"/>
        <w:kern w:val="0"/>
        <w:sz w:val="28"/>
        <w:szCs w:val="28"/>
      </w:rPr>
      <w:t xml:space="preserve">- </w:t>
    </w:r>
    <w:r w:rsidR="00855965">
      <w:rPr>
        <w:rFonts w:ascii="宋体" w:hAnsi="宋体"/>
        <w:kern w:val="0"/>
        <w:sz w:val="28"/>
        <w:szCs w:val="28"/>
      </w:rPr>
      <w:fldChar w:fldCharType="begin"/>
    </w:r>
    <w:r>
      <w:rPr>
        <w:rFonts w:ascii="宋体" w:hAnsi="宋体"/>
        <w:kern w:val="0"/>
        <w:sz w:val="28"/>
        <w:szCs w:val="28"/>
      </w:rPr>
      <w:instrText xml:space="preserve"> PAGE </w:instrText>
    </w:r>
    <w:r w:rsidR="00855965">
      <w:rPr>
        <w:rFonts w:ascii="宋体" w:hAnsi="宋体"/>
        <w:kern w:val="0"/>
        <w:sz w:val="28"/>
        <w:szCs w:val="28"/>
      </w:rPr>
      <w:fldChar w:fldCharType="separate"/>
    </w:r>
    <w:r w:rsidR="00CE45FB">
      <w:rPr>
        <w:rFonts w:ascii="宋体" w:hAnsi="宋体"/>
        <w:noProof/>
        <w:kern w:val="0"/>
        <w:sz w:val="28"/>
        <w:szCs w:val="28"/>
      </w:rPr>
      <w:t>1</w:t>
    </w:r>
    <w:r w:rsidR="00855965">
      <w:rPr>
        <w:rFonts w:ascii="宋体" w:hAnsi="宋体"/>
        <w:kern w:val="0"/>
        <w:sz w:val="28"/>
        <w:szCs w:val="28"/>
      </w:rPr>
      <w:fldChar w:fldCharType="end"/>
    </w:r>
    <w:r>
      <w:rPr>
        <w:rFonts w:ascii="宋体" w:hAnsi="宋体"/>
        <w:kern w:val="0"/>
        <w:sz w:val="28"/>
        <w:szCs w:val="28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0BD" w:rsidRDefault="009A70BD">
      <w:r>
        <w:separator/>
      </w:r>
    </w:p>
  </w:footnote>
  <w:footnote w:type="continuationSeparator" w:id="1">
    <w:p w:rsidR="009A70BD" w:rsidRDefault="009A70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103" w:rsidRDefault="009D4103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VerticalSpacing w:val="158"/>
  <w:noPunctuationKerning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0E0261"/>
    <w:rsid w:val="000006CE"/>
    <w:rsid w:val="00006C57"/>
    <w:rsid w:val="0001317C"/>
    <w:rsid w:val="00032A4D"/>
    <w:rsid w:val="00044A7D"/>
    <w:rsid w:val="0004631A"/>
    <w:rsid w:val="000530C3"/>
    <w:rsid w:val="00057F69"/>
    <w:rsid w:val="00062F93"/>
    <w:rsid w:val="00080F57"/>
    <w:rsid w:val="0009066F"/>
    <w:rsid w:val="00094ADD"/>
    <w:rsid w:val="000A0D2C"/>
    <w:rsid w:val="000C63FE"/>
    <w:rsid w:val="000E0261"/>
    <w:rsid w:val="00101121"/>
    <w:rsid w:val="001334FF"/>
    <w:rsid w:val="00136391"/>
    <w:rsid w:val="001710B2"/>
    <w:rsid w:val="00194117"/>
    <w:rsid w:val="001A0BC7"/>
    <w:rsid w:val="001D71D4"/>
    <w:rsid w:val="001E4255"/>
    <w:rsid w:val="00202F13"/>
    <w:rsid w:val="0020720E"/>
    <w:rsid w:val="00241DC2"/>
    <w:rsid w:val="00247BF0"/>
    <w:rsid w:val="00255244"/>
    <w:rsid w:val="00261E6A"/>
    <w:rsid w:val="00296F02"/>
    <w:rsid w:val="002A63B6"/>
    <w:rsid w:val="002A79DD"/>
    <w:rsid w:val="002D1307"/>
    <w:rsid w:val="002E701D"/>
    <w:rsid w:val="002F71C9"/>
    <w:rsid w:val="002F7671"/>
    <w:rsid w:val="003005DD"/>
    <w:rsid w:val="003030FD"/>
    <w:rsid w:val="0031351B"/>
    <w:rsid w:val="0031507B"/>
    <w:rsid w:val="003275F2"/>
    <w:rsid w:val="00333F3C"/>
    <w:rsid w:val="00334006"/>
    <w:rsid w:val="00334699"/>
    <w:rsid w:val="00362E8F"/>
    <w:rsid w:val="00367082"/>
    <w:rsid w:val="003713E5"/>
    <w:rsid w:val="003954B5"/>
    <w:rsid w:val="00397682"/>
    <w:rsid w:val="003B28A9"/>
    <w:rsid w:val="003C1A59"/>
    <w:rsid w:val="003D257A"/>
    <w:rsid w:val="003F6417"/>
    <w:rsid w:val="00407445"/>
    <w:rsid w:val="00435C2E"/>
    <w:rsid w:val="00447D0D"/>
    <w:rsid w:val="0046068E"/>
    <w:rsid w:val="00463320"/>
    <w:rsid w:val="00466E25"/>
    <w:rsid w:val="0048361D"/>
    <w:rsid w:val="00486FA0"/>
    <w:rsid w:val="004A49DA"/>
    <w:rsid w:val="004B5858"/>
    <w:rsid w:val="004C618A"/>
    <w:rsid w:val="004D65C2"/>
    <w:rsid w:val="00513934"/>
    <w:rsid w:val="00522BF6"/>
    <w:rsid w:val="00540461"/>
    <w:rsid w:val="00543BE1"/>
    <w:rsid w:val="005449E4"/>
    <w:rsid w:val="00551652"/>
    <w:rsid w:val="00562E93"/>
    <w:rsid w:val="005663F4"/>
    <w:rsid w:val="00573DCB"/>
    <w:rsid w:val="0058040C"/>
    <w:rsid w:val="005828C5"/>
    <w:rsid w:val="005A41E1"/>
    <w:rsid w:val="005C2AD5"/>
    <w:rsid w:val="005D4294"/>
    <w:rsid w:val="005F5D45"/>
    <w:rsid w:val="006258A3"/>
    <w:rsid w:val="006413B9"/>
    <w:rsid w:val="00641DB2"/>
    <w:rsid w:val="006560C5"/>
    <w:rsid w:val="006709CC"/>
    <w:rsid w:val="00675A24"/>
    <w:rsid w:val="006B3D6B"/>
    <w:rsid w:val="006C7DF7"/>
    <w:rsid w:val="006D21E8"/>
    <w:rsid w:val="006D22F0"/>
    <w:rsid w:val="006E5D23"/>
    <w:rsid w:val="00704095"/>
    <w:rsid w:val="00714746"/>
    <w:rsid w:val="00723721"/>
    <w:rsid w:val="00723BAD"/>
    <w:rsid w:val="00724C85"/>
    <w:rsid w:val="00726597"/>
    <w:rsid w:val="00734BB3"/>
    <w:rsid w:val="00785A33"/>
    <w:rsid w:val="00791968"/>
    <w:rsid w:val="00793A55"/>
    <w:rsid w:val="00797075"/>
    <w:rsid w:val="007A45C7"/>
    <w:rsid w:val="007A71FA"/>
    <w:rsid w:val="007B05BC"/>
    <w:rsid w:val="007B0E7C"/>
    <w:rsid w:val="007B0F9A"/>
    <w:rsid w:val="00804A00"/>
    <w:rsid w:val="00832E63"/>
    <w:rsid w:val="00843D04"/>
    <w:rsid w:val="00846BE8"/>
    <w:rsid w:val="00850CBC"/>
    <w:rsid w:val="00855965"/>
    <w:rsid w:val="008632E3"/>
    <w:rsid w:val="00871DF5"/>
    <w:rsid w:val="008B2873"/>
    <w:rsid w:val="008C1128"/>
    <w:rsid w:val="008C6243"/>
    <w:rsid w:val="008D4540"/>
    <w:rsid w:val="008E1FA6"/>
    <w:rsid w:val="008F0B0E"/>
    <w:rsid w:val="008F2D9E"/>
    <w:rsid w:val="00907D98"/>
    <w:rsid w:val="00926D78"/>
    <w:rsid w:val="00944244"/>
    <w:rsid w:val="00985456"/>
    <w:rsid w:val="00985C4D"/>
    <w:rsid w:val="0099293A"/>
    <w:rsid w:val="009A70BD"/>
    <w:rsid w:val="009B1EEE"/>
    <w:rsid w:val="009C1F4F"/>
    <w:rsid w:val="009D4103"/>
    <w:rsid w:val="009D512D"/>
    <w:rsid w:val="009E3B39"/>
    <w:rsid w:val="009F06F9"/>
    <w:rsid w:val="00A33C2B"/>
    <w:rsid w:val="00A65CCA"/>
    <w:rsid w:val="00A87528"/>
    <w:rsid w:val="00AA5E1E"/>
    <w:rsid w:val="00AA79FB"/>
    <w:rsid w:val="00AC40FF"/>
    <w:rsid w:val="00AF1101"/>
    <w:rsid w:val="00AF54BB"/>
    <w:rsid w:val="00B136D9"/>
    <w:rsid w:val="00B25A6C"/>
    <w:rsid w:val="00B37B3A"/>
    <w:rsid w:val="00B45F31"/>
    <w:rsid w:val="00B47B80"/>
    <w:rsid w:val="00B534BD"/>
    <w:rsid w:val="00B56124"/>
    <w:rsid w:val="00B615C9"/>
    <w:rsid w:val="00B61DE6"/>
    <w:rsid w:val="00B64A31"/>
    <w:rsid w:val="00B701B4"/>
    <w:rsid w:val="00B7106E"/>
    <w:rsid w:val="00B76163"/>
    <w:rsid w:val="00B830DE"/>
    <w:rsid w:val="00B85DED"/>
    <w:rsid w:val="00BA392E"/>
    <w:rsid w:val="00BD1023"/>
    <w:rsid w:val="00BD166E"/>
    <w:rsid w:val="00C01816"/>
    <w:rsid w:val="00C26D7A"/>
    <w:rsid w:val="00C61A03"/>
    <w:rsid w:val="00C66C72"/>
    <w:rsid w:val="00C92891"/>
    <w:rsid w:val="00CA2140"/>
    <w:rsid w:val="00CB0112"/>
    <w:rsid w:val="00CD1EEB"/>
    <w:rsid w:val="00CD4F29"/>
    <w:rsid w:val="00CD7897"/>
    <w:rsid w:val="00CE36CD"/>
    <w:rsid w:val="00CE45FB"/>
    <w:rsid w:val="00D023C4"/>
    <w:rsid w:val="00D06E86"/>
    <w:rsid w:val="00D10E73"/>
    <w:rsid w:val="00D1370B"/>
    <w:rsid w:val="00D14000"/>
    <w:rsid w:val="00D151D6"/>
    <w:rsid w:val="00D24271"/>
    <w:rsid w:val="00D36B10"/>
    <w:rsid w:val="00D43E4F"/>
    <w:rsid w:val="00D45003"/>
    <w:rsid w:val="00D566D7"/>
    <w:rsid w:val="00D80336"/>
    <w:rsid w:val="00D96227"/>
    <w:rsid w:val="00DA504B"/>
    <w:rsid w:val="00DF2721"/>
    <w:rsid w:val="00E17C0C"/>
    <w:rsid w:val="00E31702"/>
    <w:rsid w:val="00E370C8"/>
    <w:rsid w:val="00E40F5A"/>
    <w:rsid w:val="00E42A61"/>
    <w:rsid w:val="00E47D2A"/>
    <w:rsid w:val="00E517D3"/>
    <w:rsid w:val="00E67649"/>
    <w:rsid w:val="00E71DB4"/>
    <w:rsid w:val="00E81F31"/>
    <w:rsid w:val="00E9159A"/>
    <w:rsid w:val="00E91BF9"/>
    <w:rsid w:val="00EA28B9"/>
    <w:rsid w:val="00EB67AB"/>
    <w:rsid w:val="00EC199E"/>
    <w:rsid w:val="00ED0C7B"/>
    <w:rsid w:val="00EE64C3"/>
    <w:rsid w:val="00F02DA7"/>
    <w:rsid w:val="00F20FCF"/>
    <w:rsid w:val="00F353B3"/>
    <w:rsid w:val="00F35903"/>
    <w:rsid w:val="00F46368"/>
    <w:rsid w:val="00F54D2E"/>
    <w:rsid w:val="00F5562D"/>
    <w:rsid w:val="00F66E5C"/>
    <w:rsid w:val="00F85FB9"/>
    <w:rsid w:val="00F951D9"/>
    <w:rsid w:val="00FB3918"/>
    <w:rsid w:val="00FB3F5D"/>
    <w:rsid w:val="00FD08C3"/>
    <w:rsid w:val="00FE0C31"/>
    <w:rsid w:val="00FF626E"/>
    <w:rsid w:val="130345A8"/>
    <w:rsid w:val="20E662EF"/>
    <w:rsid w:val="34A27092"/>
    <w:rsid w:val="3A101309"/>
    <w:rsid w:val="488A14DF"/>
    <w:rsid w:val="48B377EF"/>
    <w:rsid w:val="64A25B76"/>
    <w:rsid w:val="6C5167FC"/>
    <w:rsid w:val="6FF30EF1"/>
    <w:rsid w:val="7A0C4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Body Text" w:semiHidden="0" w:unhideWhenUsed="0" w:qFormat="1"/>
    <w:lsdException w:name="Subtitle" w:locked="1" w:semiHidden="0" w:uiPriority="0" w:unhideWhenUsed="0" w:qFormat="1"/>
    <w:lsdException w:name="Hyperlink" w:semiHidden="0" w:qFormat="1"/>
    <w:lsdException w:name="Strong" w:semiHidden="0" w:uiPriority="0" w:unhideWhenUsed="0" w:qFormat="1"/>
    <w:lsdException w:name="Emphasis" w:locked="1" w:semiHidden="0" w:uiPriority="0" w:unhideWhenUsed="0" w:qFormat="1"/>
    <w:lsdException w:name="Normal (Web)" w:semiHidden="0" w:uiPriority="0" w:unhideWhenUsed="0" w:qFormat="1"/>
    <w:lsdException w:name="Normal Table" w:qFormat="1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18A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qFormat/>
    <w:rsid w:val="004C618A"/>
    <w:pPr>
      <w:spacing w:line="260" w:lineRule="exact"/>
      <w:jc w:val="center"/>
    </w:pPr>
    <w:rPr>
      <w:b/>
      <w:sz w:val="21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4C618A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4C61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qFormat/>
    <w:rsid w:val="004C61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4C618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qFormat/>
    <w:rsid w:val="004C618A"/>
    <w:rPr>
      <w:rFonts w:cs="Times New Roman"/>
      <w:b/>
      <w:bCs/>
    </w:rPr>
  </w:style>
  <w:style w:type="character" w:styleId="a9">
    <w:name w:val="page number"/>
    <w:basedOn w:val="a0"/>
    <w:uiPriority w:val="99"/>
    <w:qFormat/>
    <w:rsid w:val="004C618A"/>
    <w:rPr>
      <w:rFonts w:cs="Times New Roman"/>
    </w:rPr>
  </w:style>
  <w:style w:type="character" w:styleId="aa">
    <w:name w:val="Hyperlink"/>
    <w:basedOn w:val="a0"/>
    <w:uiPriority w:val="99"/>
    <w:unhideWhenUsed/>
    <w:qFormat/>
    <w:rsid w:val="004C618A"/>
    <w:rPr>
      <w:color w:val="0000FF" w:themeColor="hyperlink"/>
      <w:u w:val="single"/>
    </w:rPr>
  </w:style>
  <w:style w:type="character" w:customStyle="1" w:styleId="Char1">
    <w:name w:val="页脚 Char"/>
    <w:basedOn w:val="a0"/>
    <w:link w:val="a5"/>
    <w:uiPriority w:val="99"/>
    <w:qFormat/>
    <w:locked/>
    <w:rsid w:val="004C618A"/>
    <w:rPr>
      <w:rFonts w:cs="Times New Roman"/>
      <w:sz w:val="18"/>
      <w:szCs w:val="18"/>
    </w:rPr>
  </w:style>
  <w:style w:type="character" w:customStyle="1" w:styleId="CharChar">
    <w:name w:val="Char Char"/>
    <w:basedOn w:val="a0"/>
    <w:uiPriority w:val="99"/>
    <w:qFormat/>
    <w:rsid w:val="004C618A"/>
    <w:rPr>
      <w:rFonts w:eastAsia="宋体" w:cs="Times New Roman"/>
      <w:kern w:val="2"/>
      <w:sz w:val="18"/>
      <w:szCs w:val="18"/>
      <w:lang w:val="en-US" w:eastAsia="zh-CN" w:bidi="ar-SA"/>
    </w:rPr>
  </w:style>
  <w:style w:type="character" w:customStyle="1" w:styleId="Char">
    <w:name w:val="正文文本 Char"/>
    <w:basedOn w:val="a0"/>
    <w:link w:val="a3"/>
    <w:uiPriority w:val="99"/>
    <w:semiHidden/>
    <w:qFormat/>
    <w:locked/>
    <w:rsid w:val="004C618A"/>
    <w:rPr>
      <w:rFonts w:cs="Times New Roman"/>
      <w:sz w:val="20"/>
      <w:szCs w:val="20"/>
    </w:rPr>
  </w:style>
  <w:style w:type="character" w:customStyle="1" w:styleId="Char2">
    <w:name w:val="页眉 Char"/>
    <w:basedOn w:val="a0"/>
    <w:link w:val="a6"/>
    <w:uiPriority w:val="99"/>
    <w:semiHidden/>
    <w:qFormat/>
    <w:locked/>
    <w:rsid w:val="004C618A"/>
    <w:rPr>
      <w:rFonts w:cs="Times New Roman"/>
      <w:sz w:val="18"/>
      <w:szCs w:val="18"/>
    </w:rPr>
  </w:style>
  <w:style w:type="character" w:customStyle="1" w:styleId="font111">
    <w:name w:val="font111"/>
    <w:basedOn w:val="a0"/>
    <w:uiPriority w:val="99"/>
    <w:qFormat/>
    <w:rsid w:val="004C618A"/>
    <w:rPr>
      <w:rFonts w:ascii="宋体" w:eastAsia="宋体" w:hAnsi="宋体" w:cs="宋体"/>
      <w:color w:val="000000"/>
      <w:sz w:val="18"/>
      <w:szCs w:val="18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4C618A"/>
    <w:rPr>
      <w:kern w:val="2"/>
      <w:sz w:val="18"/>
      <w:szCs w:val="18"/>
    </w:rPr>
  </w:style>
  <w:style w:type="paragraph" w:styleId="ab">
    <w:name w:val="Date"/>
    <w:basedOn w:val="a"/>
    <w:next w:val="a"/>
    <w:link w:val="Char3"/>
    <w:uiPriority w:val="99"/>
    <w:semiHidden/>
    <w:unhideWhenUsed/>
    <w:rsid w:val="008632E3"/>
    <w:pPr>
      <w:ind w:leftChars="2500" w:left="100"/>
    </w:pPr>
  </w:style>
  <w:style w:type="character" w:customStyle="1" w:styleId="Char3">
    <w:name w:val="日期 Char"/>
    <w:basedOn w:val="a0"/>
    <w:link w:val="ab"/>
    <w:uiPriority w:val="99"/>
    <w:semiHidden/>
    <w:rsid w:val="008632E3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Body Text" w:semiHidden="0" w:unhideWhenUsed="0" w:qFormat="1"/>
    <w:lsdException w:name="Subtitle" w:locked="1" w:semiHidden="0" w:uiPriority="0" w:unhideWhenUsed="0" w:qFormat="1"/>
    <w:lsdException w:name="Hyperlink" w:semiHidden="0" w:qFormat="1"/>
    <w:lsdException w:name="Strong" w:semiHidden="0" w:uiPriority="0" w:unhideWhenUsed="0" w:qFormat="1"/>
    <w:lsdException w:name="Emphasis" w:locked="1" w:semiHidden="0" w:uiPriority="0" w:unhideWhenUsed="0" w:qFormat="1"/>
    <w:lsdException w:name="Normal (Web)" w:semiHidden="0" w:uiPriority="0" w:unhideWhenUsed="0" w:qFormat="1"/>
    <w:lsdException w:name="Normal Table" w:qFormat="1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qFormat/>
    <w:pPr>
      <w:spacing w:line="260" w:lineRule="exact"/>
      <w:jc w:val="center"/>
    </w:pPr>
    <w:rPr>
      <w:b/>
      <w:sz w:val="21"/>
      <w:szCs w:val="24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qFormat/>
    <w:rPr>
      <w:rFonts w:cs="Times New Roman"/>
      <w:b/>
      <w:bCs/>
    </w:rPr>
  </w:style>
  <w:style w:type="character" w:styleId="a9">
    <w:name w:val="page number"/>
    <w:basedOn w:val="a0"/>
    <w:uiPriority w:val="99"/>
    <w:qFormat/>
    <w:rPr>
      <w:rFonts w:cs="Times New Roman"/>
    </w:r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1">
    <w:name w:val="页脚 Char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CharChar">
    <w:name w:val="Char Char"/>
    <w:basedOn w:val="a0"/>
    <w:uiPriority w:val="99"/>
    <w:qFormat/>
    <w:rPr>
      <w:rFonts w:eastAsia="宋体" w:cs="Times New Roman"/>
      <w:kern w:val="2"/>
      <w:sz w:val="18"/>
      <w:szCs w:val="18"/>
      <w:lang w:val="en-US" w:eastAsia="zh-CN" w:bidi="ar-SA"/>
    </w:rPr>
  </w:style>
  <w:style w:type="character" w:customStyle="1" w:styleId="Char">
    <w:name w:val="正文文本 Char"/>
    <w:basedOn w:val="a0"/>
    <w:link w:val="a3"/>
    <w:uiPriority w:val="99"/>
    <w:semiHidden/>
    <w:qFormat/>
    <w:locked/>
    <w:rPr>
      <w:rFonts w:cs="Times New Roman"/>
      <w:sz w:val="20"/>
      <w:szCs w:val="20"/>
    </w:rPr>
  </w:style>
  <w:style w:type="character" w:customStyle="1" w:styleId="Char2">
    <w:name w:val="页眉 Char"/>
    <w:basedOn w:val="a0"/>
    <w:link w:val="a6"/>
    <w:uiPriority w:val="99"/>
    <w:semiHidden/>
    <w:qFormat/>
    <w:locked/>
    <w:rPr>
      <w:rFonts w:cs="Times New Roman"/>
      <w:sz w:val="18"/>
      <w:szCs w:val="18"/>
    </w:rPr>
  </w:style>
  <w:style w:type="character" w:customStyle="1" w:styleId="font111">
    <w:name w:val="font111"/>
    <w:basedOn w:val="a0"/>
    <w:uiPriority w:val="99"/>
    <w:qFormat/>
    <w:rPr>
      <w:rFonts w:ascii="宋体" w:eastAsia="宋体" w:hAnsi="宋体" w:cs="宋体"/>
      <w:color w:val="000000"/>
      <w:sz w:val="18"/>
      <w:szCs w:val="18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paragraph" w:styleId="ab">
    <w:name w:val="Date"/>
    <w:basedOn w:val="a"/>
    <w:next w:val="a"/>
    <w:link w:val="Char3"/>
    <w:uiPriority w:val="99"/>
    <w:semiHidden/>
    <w:unhideWhenUsed/>
    <w:rsid w:val="008632E3"/>
    <w:pPr>
      <w:ind w:leftChars="2500" w:left="100"/>
    </w:pPr>
  </w:style>
  <w:style w:type="character" w:customStyle="1" w:styleId="Char3">
    <w:name w:val="日期 Char"/>
    <w:basedOn w:val="a0"/>
    <w:link w:val="ab"/>
    <w:uiPriority w:val="99"/>
    <w:semiHidden/>
    <w:rsid w:val="008632E3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10</Pages>
  <Words>517</Words>
  <Characters>2953</Characters>
  <Application>Microsoft Office Word</Application>
  <DocSecurity>0</DocSecurity>
  <Lines>24</Lines>
  <Paragraphs>6</Paragraphs>
  <ScaleCrop>false</ScaleCrop>
  <Company>000</Company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pc</cp:lastModifiedBy>
  <cp:revision>31</cp:revision>
  <cp:lastPrinted>2019-04-29T02:02:00Z</cp:lastPrinted>
  <dcterms:created xsi:type="dcterms:W3CDTF">2018-05-15T08:08:00Z</dcterms:created>
  <dcterms:modified xsi:type="dcterms:W3CDTF">2019-04-29T02:03:00Z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